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eastAsia="Times New Roman CE" w:cs="Times New Roman CE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                                                                        </w:t>
      </w:r>
      <w:r>
        <w:rPr>
          <w:b/>
          <w:bCs/>
          <w:i w:val="false"/>
          <w:iCs w:val="false"/>
          <w:color w:val="00000A"/>
          <w:sz w:val="28"/>
          <w:szCs w:val="28"/>
        </w:rPr>
        <w:t>Załącznik nr 5 do SIWZ</w:t>
      </w:r>
    </w:p>
    <w:p>
      <w:pPr>
        <w:pStyle w:val="Normal"/>
        <w:jc w:val="right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 xml:space="preserve">znak sprawy 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ZP.01.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201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.2019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 xml:space="preserve">Nazwa wykonawcy </w:t>
      </w:r>
      <w:r>
        <w:rPr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................................................................</w:t>
      </w:r>
    </w:p>
    <w:p>
      <w:pPr>
        <w:pStyle w:val="Normal"/>
        <w:ind w:left="0" w:right="-569" w:hanging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Times New Roman CE" w:cs="Times New Roman CE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Times New Roman CE" w:cs="Times New Roman CE"/>
          <w:b/>
          <w:bCs/>
          <w:i w:val="false"/>
          <w:iCs w:val="false"/>
          <w:sz w:val="24"/>
          <w:szCs w:val="24"/>
        </w:rPr>
        <w:t>Adres wykonawcy  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b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Oświadczenie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 postępowania o zamówienie publiczne </w:t>
      </w:r>
      <w:r>
        <w:rPr>
          <w:rFonts w:cs="Arial"/>
          <w:b/>
          <w:bCs/>
          <w:color w:val="00000A"/>
          <w:sz w:val="24"/>
          <w:szCs w:val="24"/>
        </w:rPr>
        <w:t>na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l-PL" w:eastAsia="zxx" w:bidi="ar-SA"/>
        </w:rPr>
        <w:t xml:space="preserve"> roboty budowlane polegające </w:t>
      </w:r>
      <w:r>
        <w:rPr>
          <w:rFonts w:eastAsia="Times New Roman" w:cs="Times New Roman"/>
          <w:b/>
          <w:bCs/>
          <w:i w:val="false"/>
          <w:iCs w:val="false"/>
          <w:color w:val="00000A"/>
          <w:sz w:val="24"/>
          <w:szCs w:val="24"/>
          <w:u w:val="none"/>
          <w:lang w:val="pl-PL" w:eastAsia="zxx" w:bidi="ar-SA"/>
        </w:rPr>
        <w:t xml:space="preserve">na termomodernizacji budynku szkolnego Stowarzyszenia „Inicjatywa Samorządowa RAZEM” w Wołowie, </w:t>
      </w:r>
      <w:r>
        <w:rPr>
          <w:rFonts w:cs="Arial"/>
          <w:b/>
          <w:sz w:val="24"/>
          <w:szCs w:val="24"/>
        </w:rPr>
        <w:t xml:space="preserve">znak sprawy </w:t>
      </w:r>
      <w:r>
        <w:rPr>
          <w:rFonts w:cs="Arial"/>
          <w:b/>
          <w:sz w:val="24"/>
          <w:szCs w:val="24"/>
          <w:highlight w:val="white"/>
        </w:rPr>
        <w:t>ZP.01.</w:t>
      </w:r>
      <w:r>
        <w:rPr>
          <w:rFonts w:cs="Arial"/>
          <w:b/>
          <w:sz w:val="24"/>
          <w:szCs w:val="24"/>
          <w:highlight w:val="white"/>
        </w:rPr>
        <w:t>201</w:t>
      </w:r>
      <w:r>
        <w:rPr>
          <w:rFonts w:cs="Arial"/>
          <w:b/>
          <w:sz w:val="24"/>
          <w:szCs w:val="24"/>
          <w:highlight w:val="white"/>
        </w:rPr>
        <w:t xml:space="preserve">.2019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bCs/>
          <w:i/>
          <w:i/>
          <w:sz w:val="22"/>
          <w:szCs w:val="22"/>
        </w:rPr>
      </w:pPr>
      <w:r>
        <w:rPr>
          <w:rFonts w:eastAsia="Times New Roman" w:cs="Arial"/>
          <w:b/>
          <w:bCs/>
          <w:i w:val="false"/>
          <w:iCs w:val="false"/>
          <w:sz w:val="24"/>
          <w:szCs w:val="24"/>
        </w:rPr>
        <w:t>* Oświadczam</w:t>
      </w: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 xml:space="preserve">, iż nie podlegam wykluczeniu na podstawie art. 24 ust. 1 pkt 23 ustawy Prawo zamówień publicznych, tj. nie należę do grupy kapitałowej w rozumieniu ustawy z dnia 16 lutego 2007 r. o ochronie konkurencji i konsumentów (Dz. U. z 2015 r. poz. 184, 1618 i 1634).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i/>
          <w:sz w:val="20"/>
          <w:szCs w:val="20"/>
        </w:rPr>
        <w:t>(miejscowość)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 xml:space="preserve">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/>
          <w:b/>
          <w:bCs/>
          <w:i w:val="false"/>
          <w:iCs w:val="false"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Arial"/>
          <w:i/>
          <w:i/>
          <w:sz w:val="24"/>
          <w:szCs w:val="24"/>
        </w:rPr>
      </w:pPr>
      <w:r>
        <w:rPr>
          <w:rFonts w:cs="Arial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bCs/>
          <w:i/>
          <w:i/>
          <w:sz w:val="22"/>
          <w:szCs w:val="22"/>
        </w:rPr>
      </w:pPr>
      <w:r>
        <w:rPr>
          <w:rFonts w:eastAsia="Times New Roman" w:cs="Arial"/>
          <w:b/>
          <w:bCs/>
          <w:i w:val="false"/>
          <w:iCs w:val="false"/>
          <w:sz w:val="24"/>
          <w:szCs w:val="24"/>
        </w:rPr>
        <w:t>* Oświadczam</w:t>
      </w: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 xml:space="preserve">, iż należę do grupy kapitałowej </w:t>
      </w:r>
      <w:r>
        <w:rPr>
          <w:rFonts w:eastAsia="Times New Roman" w:cs="Arial"/>
          <w:b w:val="false"/>
          <w:bCs w:val="false"/>
          <w:i/>
          <w:iCs/>
          <w:sz w:val="20"/>
          <w:szCs w:val="20"/>
        </w:rPr>
        <w:t>(wymienić nazwę)....................................................................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 xml:space="preserve">w rozumieniu ustawy z dnia 16 lutego 2007 r. o ochronie konkurencji i konsumentów (Dz. U. z 2015 r. poz. 184, 1618 i 1634).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 xml:space="preserve">W skład grupy kapitałowej wchodzą </w:t>
      </w:r>
      <w:r>
        <w:rPr>
          <w:rFonts w:eastAsia="Times New Roman" w:cs="Arial"/>
          <w:b w:val="false"/>
          <w:bCs w:val="false"/>
          <w:i/>
          <w:iCs/>
          <w:sz w:val="20"/>
          <w:szCs w:val="20"/>
        </w:rPr>
        <w:t>(wymienić nazwę i adres)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>…</w:t>
      </w: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>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>…</w:t>
      </w: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  <w:t>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4"/>
          <w:szCs w:val="24"/>
        </w:rPr>
        <w:t xml:space="preserve">W załączeniu przedstawiam dowody, że powiązania z innym wykonawcą nie prowadza do zakłócenia konkurencji w postępowaniu o udzielenie niniejszego zamówienia. </w:t>
      </w:r>
      <w:r>
        <w:rPr>
          <w:rFonts w:cs="Arial"/>
          <w:sz w:val="22"/>
          <w:szCs w:val="22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</w:t>
      </w:r>
      <w:r>
        <w:rPr>
          <w:rFonts w:cs="Arial"/>
          <w:b w:val="false"/>
          <w:bCs w:val="false"/>
          <w:i/>
          <w:sz w:val="20"/>
          <w:szCs w:val="20"/>
        </w:rPr>
        <w:t>(miejscowość)</w:t>
      </w: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/>
          <w:iCs/>
          <w:color w:val="00000A"/>
          <w:sz w:val="24"/>
          <w:szCs w:val="24"/>
          <w:u w:val="none"/>
        </w:rPr>
        <w:t xml:space="preserve">* </w:t>
      </w:r>
      <w:r>
        <w:rPr>
          <w:b/>
          <w:bCs/>
          <w:i/>
          <w:iCs/>
          <w:color w:val="00000A"/>
          <w:sz w:val="24"/>
          <w:szCs w:val="24"/>
          <w:u w:val="none"/>
        </w:rPr>
        <w:t>Wykonawca wybiera stosowne oświadczenie</w:t>
      </w:r>
    </w:p>
    <w:sectPr>
      <w:footerReference w:type="default" r:id="rId2"/>
      <w:type w:val="nextPage"/>
      <w:pgSz w:w="11906" w:h="16838"/>
      <w:pgMar w:left="993" w:right="1417" w:header="0" w:top="568" w:footer="709" w:bottom="121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>-</w:t>
    </w:r>
    <w:r>
      <w:rPr/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/>
      <w:jc w:val="center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/>
    </w:pPr>
    <w:rPr>
      <w:b/>
      <w:sz w:val="28"/>
    </w:rPr>
  </w:style>
  <w:style w:type="paragraph" w:styleId="Nagwek3">
    <w:name w:val="Heading 3"/>
    <w:basedOn w:val="Gwka"/>
    <w:qFormat/>
    <w:pPr/>
    <w:rPr>
      <w:b/>
      <w:bCs/>
      <w:sz w:val="28"/>
      <w:szCs w:val="28"/>
    </w:rPr>
  </w:style>
  <w:style w:type="paragraph" w:styleId="Nagwek4">
    <w:name w:val="Heading 4"/>
    <w:basedOn w:val="Gwka"/>
    <w:qFormat/>
    <w:pPr/>
    <w:rPr>
      <w:b/>
      <w:bCs/>
      <w:i/>
      <w:iCs/>
      <w:sz w:val="24"/>
      <w:szCs w:val="24"/>
    </w:rPr>
  </w:style>
  <w:style w:type="paragraph" w:styleId="Nagwek5">
    <w:name w:val="Heading 5"/>
    <w:basedOn w:val="Gwka"/>
    <w:qFormat/>
    <w:pPr/>
    <w:rPr>
      <w:b/>
      <w:bCs/>
      <w:sz w:val="24"/>
      <w:szCs w:val="24"/>
    </w:rPr>
  </w:style>
  <w:style w:type="paragraph" w:styleId="Nagwek6">
    <w:name w:val="Heading 6"/>
    <w:basedOn w:val="Gwka"/>
    <w:qFormat/>
    <w:pPr/>
    <w:rPr>
      <w:b/>
      <w:bCs/>
      <w:sz w:val="21"/>
      <w:szCs w:val="21"/>
    </w:rPr>
  </w:style>
  <w:style w:type="paragraph" w:styleId="Nagwek7">
    <w:name w:val="Heading 7"/>
    <w:basedOn w:val="Gwka"/>
    <w:qFormat/>
    <w:pPr/>
    <w:rPr>
      <w:b/>
      <w:bCs/>
      <w:sz w:val="21"/>
      <w:szCs w:val="21"/>
    </w:rPr>
  </w:style>
  <w:style w:type="paragraph" w:styleId="Nagwek8">
    <w:name w:val="Heading 8"/>
    <w:basedOn w:val="Gwka"/>
    <w:qFormat/>
    <w:pPr/>
    <w:rPr>
      <w:b/>
      <w:bCs/>
      <w:sz w:val="21"/>
      <w:szCs w:val="21"/>
    </w:rPr>
  </w:style>
  <w:style w:type="paragraph" w:styleId="Nagwek9">
    <w:name w:val="Heading 9"/>
    <w:basedOn w:val="Gwka"/>
    <w:qFormat/>
    <w:pPr/>
    <w:rPr>
      <w:b/>
      <w:bCs/>
      <w:sz w:val="21"/>
      <w:szCs w:val="21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WWDomylnaczcionkaakapitu">
    <w:name w:val="WW-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b w:val="false"/>
      <w:bCs w:val="false"/>
    </w:rPr>
  </w:style>
  <w:style w:type="character" w:styleId="ListLabel1">
    <w:name w:val="ListLabel 1"/>
    <w:qFormat/>
    <w:rPr>
      <w:rFonts w:ascii="Times New Roman" w:hAnsi="Times New Roman"/>
      <w:b w:val="false"/>
      <w:bCs w:val="false"/>
      <w:sz w:val="24"/>
    </w:rPr>
  </w:style>
  <w:style w:type="character" w:styleId="ListLabel2">
    <w:name w:val="ListLabel 2"/>
    <w:qFormat/>
    <w:rPr>
      <w:b w:val="false"/>
      <w:bCs w:val="false"/>
    </w:rPr>
  </w:style>
  <w:style w:type="character" w:styleId="ListLabel3">
    <w:name w:val="ListLabel 3"/>
    <w:qFormat/>
    <w:rPr>
      <w:b w:val="false"/>
      <w:bCs w:val="false"/>
    </w:rPr>
  </w:style>
  <w:style w:type="character" w:styleId="ListLabel4">
    <w:name w:val="ListLabel 4"/>
    <w:qFormat/>
    <w:rPr>
      <w:b w:val="false"/>
      <w:bCs w:val="false"/>
    </w:rPr>
  </w:style>
  <w:style w:type="character" w:styleId="ListLabel5">
    <w:name w:val="ListLabel 5"/>
    <w:qFormat/>
    <w:rPr>
      <w:b w:val="false"/>
      <w:bCs w:val="false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b w:val="false"/>
      <w:bCs w:val="false"/>
    </w:rPr>
  </w:style>
  <w:style w:type="character" w:styleId="ListLabel8">
    <w:name w:val="ListLabel 8"/>
    <w:qFormat/>
    <w:rPr>
      <w:b w:val="false"/>
      <w:bCs w:val="false"/>
    </w:rPr>
  </w:style>
  <w:style w:type="character" w:styleId="ListLabel9">
    <w:name w:val="ListLabel 9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retekstu">
    <w:name w:val="Body Text"/>
    <w:basedOn w:val="Normal"/>
    <w:pPr/>
    <w:rPr>
      <w:sz w:val="28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keepNext/>
      <w:spacing w:before="240" w:after="120"/>
    </w:pPr>
    <w:rPr>
      <w:rFonts w:ascii="Arial" w:hAnsi="Arial" w:eastAsia="Tahoma" w:cs="Tahoma"/>
      <w:sz w:val="28"/>
      <w:szCs w:val="28"/>
    </w:rPr>
  </w:style>
  <w:style w:type="paragraph" w:styleId="Stopka">
    <w:name w:val="Footer"/>
    <w:basedOn w:val="Normal"/>
    <w:pPr>
      <w:suppressLineNumbers/>
      <w:tabs>
        <w:tab w:val="center" w:pos="4747" w:leader="none"/>
        <w:tab w:val="right" w:pos="949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471</TotalTime>
  <Application>LibreOffice/5.2.7.2$Windows_x86 LibreOffice_project/2b7f1e640c46ceb28adf43ee075a6e8b8439ed10</Application>
  <Pages>1</Pages>
  <Words>172</Words>
  <Characters>1385</Characters>
  <CharactersWithSpaces>1899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2005-01-19T10:29:00Z</dcterms:created>
  <dc:creator>________</dc:creator>
  <dc:description/>
  <dc:language>pl-PL</dc:language>
  <cp:lastModifiedBy/>
  <cp:lastPrinted>2010-08-17T08:31:45Z</cp:lastPrinted>
  <dcterms:modified xsi:type="dcterms:W3CDTF">2019-05-04T21:13:05Z</dcterms:modified>
  <cp:revision>158</cp:revision>
  <dc:subject/>
  <dc:title>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